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A5E69">
      <w:pPr>
        <w:pStyle w:val="2"/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附件3</w:t>
      </w:r>
    </w:p>
    <w:tbl>
      <w:tblPr>
        <w:tblStyle w:val="4"/>
        <w:tblW w:w="23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324"/>
      </w:tblGrid>
      <w:tr w14:paraId="0E4F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685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Calibri" w:eastAsia="仿宋_GB2312"/>
                <w:szCs w:val="32"/>
                <w:lang w:eastAsia="zh-CN"/>
              </w:rPr>
            </w:pPr>
            <w:r>
              <w:rPr>
                <w:rFonts w:hint="eastAsia" w:ascii="仿宋_GB2312" w:hAnsi="Calibri"/>
                <w:szCs w:val="32"/>
                <w:lang w:eastAsia="zh-CN"/>
              </w:rPr>
              <w:t>年度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5A41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Calibri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Calibri"/>
                <w:szCs w:val="32"/>
                <w:lang w:val="en-US" w:eastAsia="zh-CN"/>
              </w:rPr>
              <w:t xml:space="preserve">      </w:t>
            </w:r>
          </w:p>
        </w:tc>
      </w:tr>
      <w:tr w14:paraId="38CB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6ACB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hint="eastAsia" w:ascii="仿宋_GB2312"/>
                <w:szCs w:val="32"/>
              </w:rPr>
              <w:t>编号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C931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</w:p>
        </w:tc>
      </w:tr>
    </w:tbl>
    <w:p w14:paraId="456414ED">
      <w:pPr>
        <w:adjustRightInd w:val="0"/>
        <w:snapToGrid w:val="0"/>
        <w:spacing w:line="560" w:lineRule="exact"/>
        <w:rPr>
          <w:rFonts w:ascii="方正小标宋简体" w:hAnsi="华文中宋" w:eastAsia="方正小标宋简体"/>
          <w:sz w:val="44"/>
          <w:szCs w:val="44"/>
        </w:rPr>
      </w:pPr>
    </w:p>
    <w:p w14:paraId="67D02DD0">
      <w:pPr>
        <w:adjustRightInd w:val="0"/>
        <w:snapToGrid w:val="0"/>
        <w:spacing w:line="560" w:lineRule="exact"/>
        <w:rPr>
          <w:rFonts w:ascii="方正小标宋简体" w:hAnsi="华文中宋" w:eastAsia="方正小标宋简体"/>
          <w:sz w:val="44"/>
          <w:szCs w:val="44"/>
        </w:rPr>
      </w:pPr>
    </w:p>
    <w:p w14:paraId="1EC8589C">
      <w:pPr>
        <w:adjustRightInd w:val="0"/>
        <w:snapToGrid w:val="0"/>
        <w:spacing w:line="560" w:lineRule="exact"/>
        <w:rPr>
          <w:rFonts w:ascii="方正小标宋简体" w:hAnsi="华文中宋" w:eastAsia="方正小标宋简体"/>
          <w:sz w:val="44"/>
          <w:szCs w:val="44"/>
        </w:rPr>
      </w:pPr>
    </w:p>
    <w:p w14:paraId="78004592">
      <w:pPr>
        <w:adjustRightInd w:val="0"/>
        <w:snapToGrid w:val="0"/>
        <w:spacing w:line="560" w:lineRule="exact"/>
        <w:rPr>
          <w:rFonts w:ascii="方正小标宋简体" w:hAnsi="华文中宋" w:eastAsia="方正小标宋简体"/>
          <w:sz w:val="44"/>
          <w:szCs w:val="44"/>
        </w:rPr>
      </w:pPr>
    </w:p>
    <w:p w14:paraId="194634F0">
      <w:pPr>
        <w:adjustRightInd w:val="0"/>
        <w:snapToGrid w:val="0"/>
        <w:spacing w:line="560" w:lineRule="exact"/>
        <w:rPr>
          <w:rFonts w:ascii="方正小标宋简体" w:hAnsi="华文中宋" w:eastAsia="方正小标宋简体"/>
          <w:sz w:val="44"/>
          <w:szCs w:val="44"/>
        </w:rPr>
      </w:pPr>
    </w:p>
    <w:p w14:paraId="51873591">
      <w:pPr>
        <w:adjustRightInd w:val="0"/>
        <w:snapToGrid w:val="0"/>
        <w:spacing w:line="360" w:lineRule="auto"/>
        <w:jc w:val="center"/>
        <w:rPr>
          <w:rFonts w:hint="eastAsia" w:ascii="方正小标宋简体" w:hAnsi="华文中宋" w:eastAsia="方正小标宋简体"/>
          <w:spacing w:val="-8"/>
          <w:sz w:val="48"/>
          <w:szCs w:val="48"/>
        </w:rPr>
      </w:pPr>
      <w:r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  <w:t>贵州美术馆美术展览</w:t>
      </w:r>
      <w:r>
        <w:rPr>
          <w:rFonts w:hint="eastAsia" w:ascii="方正小标宋简体" w:hAnsi="华文中宋" w:eastAsia="方正小标宋简体"/>
          <w:sz w:val="48"/>
          <w:szCs w:val="48"/>
        </w:rPr>
        <w:t>项目</w:t>
      </w:r>
      <w:r>
        <w:rPr>
          <w:rFonts w:hint="eastAsia" w:ascii="方正小标宋简体" w:hAnsi="华文中宋" w:eastAsia="方正小标宋简体"/>
          <w:spacing w:val="-8"/>
          <w:sz w:val="48"/>
          <w:szCs w:val="48"/>
        </w:rPr>
        <w:t>申报书</w:t>
      </w:r>
    </w:p>
    <w:p w14:paraId="19441AC7">
      <w:pPr>
        <w:adjustRightInd w:val="0"/>
        <w:snapToGrid w:val="0"/>
        <w:spacing w:line="360" w:lineRule="auto"/>
        <w:jc w:val="center"/>
        <w:rPr>
          <w:rFonts w:hint="default" w:ascii="方正小标宋简体" w:hAnsi="华文中宋" w:eastAsia="方正小标宋简体"/>
          <w:spacing w:val="-8"/>
          <w:sz w:val="32"/>
          <w:szCs w:val="32"/>
          <w:lang w:val="en-US" w:eastAsia="zh-CN"/>
        </w:rPr>
      </w:pPr>
    </w:p>
    <w:p w14:paraId="2373A6FC">
      <w:pPr>
        <w:adjustRightInd w:val="0"/>
        <w:snapToGrid w:val="0"/>
        <w:spacing w:line="560" w:lineRule="exact"/>
        <w:rPr>
          <w:rFonts w:hint="eastAsia" w:ascii="Calibri" w:hAnsi="Calibri" w:eastAsia="宋体"/>
          <w:sz w:val="21"/>
          <w:szCs w:val="21"/>
        </w:rPr>
      </w:pPr>
    </w:p>
    <w:p w14:paraId="437B2E9C">
      <w:pPr>
        <w:adjustRightInd w:val="0"/>
        <w:snapToGrid w:val="0"/>
        <w:spacing w:line="560" w:lineRule="exact"/>
        <w:rPr>
          <w:rFonts w:hint="eastAsia"/>
        </w:rPr>
      </w:pPr>
    </w:p>
    <w:p w14:paraId="5F242CEE">
      <w:pPr>
        <w:adjustRightInd w:val="0"/>
        <w:snapToGrid w:val="0"/>
        <w:spacing w:line="560" w:lineRule="exact"/>
        <w:rPr>
          <w:rFonts w:hint="eastAsia"/>
        </w:rPr>
      </w:pPr>
    </w:p>
    <w:p w14:paraId="7B740EE1">
      <w:pPr>
        <w:adjustRightInd w:val="0"/>
        <w:snapToGrid w:val="0"/>
        <w:spacing w:line="560" w:lineRule="exact"/>
      </w:pPr>
    </w:p>
    <w:tbl>
      <w:tblPr>
        <w:tblStyle w:val="4"/>
        <w:tblW w:w="7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5053"/>
      </w:tblGrid>
      <w:tr w14:paraId="5930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4C6D230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展 览 </w:t>
            </w:r>
            <w:r>
              <w:rPr>
                <w:rFonts w:hint="eastAsia" w:ascii="仿宋_GB2312"/>
                <w:sz w:val="28"/>
                <w:szCs w:val="28"/>
              </w:rPr>
              <w:t>名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称</w:t>
            </w:r>
          </w:p>
        </w:tc>
        <w:tc>
          <w:tcPr>
            <w:tcW w:w="505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45A022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</w:p>
        </w:tc>
      </w:tr>
      <w:tr w14:paraId="40B3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D820E76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/>
                <w:sz w:val="28"/>
                <w:szCs w:val="28"/>
                <w:lang w:val="en-US" w:eastAsia="zh-CN"/>
              </w:rPr>
              <w:t>申   报  人</w:t>
            </w: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798B4B3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Calibri" w:eastAsia="仿宋_GB2312"/>
                <w:sz w:val="28"/>
                <w:szCs w:val="28"/>
                <w:lang w:val="en-US" w:eastAsia="zh-CN"/>
              </w:rPr>
            </w:pPr>
          </w:p>
        </w:tc>
      </w:tr>
      <w:tr w14:paraId="1428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B67262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="仿宋_GB2312"/>
                <w:sz w:val="28"/>
                <w:szCs w:val="28"/>
              </w:rPr>
              <w:t xml:space="preserve"> 报 时 间</w:t>
            </w: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18D8BD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/>
                <w:sz w:val="28"/>
                <w:szCs w:val="28"/>
                <w:lang w:val="en-US" w:eastAsia="zh-CN"/>
              </w:rPr>
              <w:t xml:space="preserve">        年       月      日</w:t>
            </w:r>
          </w:p>
        </w:tc>
      </w:tr>
    </w:tbl>
    <w:p w14:paraId="36E19404">
      <w:pPr>
        <w:adjustRightInd w:val="0"/>
        <w:snapToGrid w:val="0"/>
        <w:spacing w:line="560" w:lineRule="exact"/>
        <w:rPr>
          <w:rFonts w:ascii="仿宋_GB2312" w:hAnsi="Calibri"/>
          <w:sz w:val="21"/>
          <w:szCs w:val="21"/>
        </w:rPr>
      </w:pPr>
    </w:p>
    <w:p w14:paraId="67562ECA">
      <w:pPr>
        <w:adjustRightInd w:val="0"/>
        <w:snapToGrid w:val="0"/>
        <w:spacing w:line="560" w:lineRule="exact"/>
        <w:rPr>
          <w:rFonts w:hint="eastAsia" w:ascii="仿宋_GB2312"/>
        </w:rPr>
      </w:pPr>
    </w:p>
    <w:p w14:paraId="48A5A8A3">
      <w:pPr>
        <w:adjustRightInd w:val="0"/>
        <w:snapToGrid w:val="0"/>
        <w:spacing w:line="360" w:lineRule="auto"/>
        <w:jc w:val="center"/>
        <w:rPr>
          <w:rFonts w:hint="default" w:ascii="方正小标宋简体" w:hAnsi="华文中宋" w:eastAsia="方正小标宋简体"/>
          <w:spacing w:val="-8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>贵州画院（贵州美术馆） 制</w:t>
      </w:r>
    </w:p>
    <w:p w14:paraId="77A28E56">
      <w:pPr>
        <w:adjustRightInd w:val="0"/>
        <w:snapToGrid w:val="0"/>
        <w:spacing w:line="360" w:lineRule="auto"/>
        <w:jc w:val="center"/>
        <w:rPr>
          <w:rFonts w:hint="eastAsia" w:ascii="仿宋_GB2312"/>
          <w:szCs w:val="32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eastAsia="zh-CN"/>
        </w:rPr>
        <w:t>年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eastAsia="zh-CN"/>
        </w:rPr>
        <w:t>月</w:t>
      </w:r>
    </w:p>
    <w:p w14:paraId="41315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一、展览基本情况</w:t>
      </w:r>
    </w:p>
    <w:tbl>
      <w:tblPr>
        <w:tblStyle w:val="4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0"/>
        <w:gridCol w:w="2020"/>
        <w:gridCol w:w="300"/>
        <w:gridCol w:w="610"/>
        <w:gridCol w:w="500"/>
        <w:gridCol w:w="983"/>
        <w:gridCol w:w="2613"/>
      </w:tblGrid>
      <w:tr w14:paraId="7776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43" w:type="dxa"/>
            <w:noWrap w:val="0"/>
            <w:vAlign w:val="center"/>
          </w:tcPr>
          <w:p w14:paraId="63A5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展览名称</w:t>
            </w:r>
          </w:p>
        </w:tc>
        <w:tc>
          <w:tcPr>
            <w:tcW w:w="7176" w:type="dxa"/>
            <w:gridSpan w:val="7"/>
            <w:noWrap w:val="0"/>
            <w:vAlign w:val="center"/>
          </w:tcPr>
          <w:p w14:paraId="6F88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568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43" w:type="dxa"/>
            <w:noWrap w:val="0"/>
            <w:vAlign w:val="center"/>
          </w:tcPr>
          <w:p w14:paraId="2E1B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Calibri" w:eastAsia="黑体"/>
                <w:sz w:val="24"/>
                <w:lang w:val="en-US" w:eastAsia="zh-CN"/>
              </w:rPr>
            </w:pPr>
            <w:r>
              <w:rPr>
                <w:rFonts w:hint="eastAsia" w:ascii="黑体" w:hAnsi="Calibri" w:eastAsia="黑体"/>
                <w:sz w:val="24"/>
                <w:lang w:val="en-US" w:eastAsia="zh-CN"/>
              </w:rPr>
              <w:t>展览申报</w:t>
            </w:r>
          </w:p>
          <w:p w14:paraId="5B13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Calibri" w:eastAsia="黑体"/>
                <w:sz w:val="24"/>
                <w:lang w:val="en-US" w:eastAsia="zh-CN"/>
              </w:rPr>
            </w:pPr>
            <w:r>
              <w:rPr>
                <w:rFonts w:hint="eastAsia" w:ascii="黑体" w:hAnsi="Calibri" w:eastAsia="黑体"/>
                <w:sz w:val="24"/>
                <w:lang w:val="en-US" w:eastAsia="zh-CN"/>
              </w:rPr>
              <w:t>类型</w:t>
            </w:r>
          </w:p>
        </w:tc>
        <w:tc>
          <w:tcPr>
            <w:tcW w:w="7176" w:type="dxa"/>
            <w:gridSpan w:val="7"/>
            <w:noWrap w:val="0"/>
            <w:vAlign w:val="center"/>
          </w:tcPr>
          <w:p w14:paraId="069B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A类 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B类 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C类 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D类</w:t>
            </w:r>
          </w:p>
        </w:tc>
      </w:tr>
      <w:tr w14:paraId="43B5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43" w:type="dxa"/>
            <w:noWrap w:val="0"/>
            <w:vAlign w:val="center"/>
          </w:tcPr>
          <w:p w14:paraId="59EDC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Calibri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Calibri" w:eastAsia="黑体"/>
                <w:sz w:val="24"/>
                <w:lang w:val="en-US" w:eastAsia="zh-CN"/>
              </w:rPr>
              <w:t>展品类型</w:t>
            </w:r>
          </w:p>
        </w:tc>
        <w:tc>
          <w:tcPr>
            <w:tcW w:w="7176" w:type="dxa"/>
            <w:gridSpan w:val="7"/>
            <w:noWrap w:val="0"/>
            <w:vAlign w:val="center"/>
          </w:tcPr>
          <w:p w14:paraId="61F6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中国画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油画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□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版画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雕塑</w:t>
            </w:r>
          </w:p>
          <w:p w14:paraId="7B6E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综合材料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□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工艺美术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书法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其他   </w:t>
            </w:r>
          </w:p>
        </w:tc>
      </w:tr>
      <w:tr w14:paraId="088A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3" w:type="dxa"/>
            <w:noWrap w:val="0"/>
            <w:vAlign w:val="center"/>
          </w:tcPr>
          <w:p w14:paraId="76D9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hAnsi="Calibri" w:eastAsia="黑体"/>
                <w:sz w:val="24"/>
                <w:lang w:val="en-US" w:eastAsia="zh-CN"/>
              </w:rPr>
              <w:t>展品数量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 w14:paraId="5880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黑体" w:hAnsi="Calibri" w:eastAsia="黑体"/>
                <w:sz w:val="24"/>
                <w:lang w:val="en-US" w:eastAsia="zh-CN"/>
              </w:rPr>
            </w:pPr>
            <w:r>
              <w:rPr>
                <w:rFonts w:hint="eastAsia" w:ascii="黑体" w:hAnsi="Calibri" w:eastAsia="黑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件（套）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6F0D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Calibri" w:eastAsia="黑体"/>
                <w:sz w:val="24"/>
                <w:lang w:val="en-US" w:eastAsia="zh-CN"/>
              </w:rPr>
            </w:pPr>
            <w:r>
              <w:rPr>
                <w:rFonts w:hint="eastAsia" w:ascii="黑体" w:hAnsi="Calibri" w:eastAsia="黑体"/>
                <w:sz w:val="24"/>
                <w:lang w:val="en-US" w:eastAsia="zh-CN"/>
              </w:rPr>
              <w:t>展品估价</w:t>
            </w:r>
          </w:p>
        </w:tc>
        <w:tc>
          <w:tcPr>
            <w:tcW w:w="2613" w:type="dxa"/>
            <w:noWrap w:val="0"/>
            <w:vAlign w:val="center"/>
          </w:tcPr>
          <w:p w14:paraId="133C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黑体" w:hAnsi="Calibri" w:eastAsia="黑体"/>
                <w:sz w:val="24"/>
                <w:lang w:val="en-US" w:eastAsia="zh-CN"/>
              </w:rPr>
            </w:pPr>
            <w:r>
              <w:rPr>
                <w:rFonts w:hint="eastAsia" w:ascii="黑体" w:hAnsi="Calibri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万元</w:t>
            </w:r>
          </w:p>
        </w:tc>
      </w:tr>
      <w:tr w14:paraId="41C4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43" w:type="dxa"/>
            <w:noWrap w:val="0"/>
            <w:vAlign w:val="center"/>
          </w:tcPr>
          <w:p w14:paraId="3BBAC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展品尺寸</w:t>
            </w:r>
          </w:p>
          <w:p w14:paraId="7AFB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（厘米）</w:t>
            </w:r>
          </w:p>
        </w:tc>
        <w:tc>
          <w:tcPr>
            <w:tcW w:w="7176" w:type="dxa"/>
            <w:gridSpan w:val="7"/>
            <w:noWrap w:val="0"/>
            <w:vAlign w:val="center"/>
          </w:tcPr>
          <w:p w14:paraId="059F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黑体" w:hAnsi="Calibri" w:eastAsia="黑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最大：   ×      ；最小：     ×     ；常规：     ×</w:t>
            </w:r>
          </w:p>
        </w:tc>
      </w:tr>
      <w:tr w14:paraId="7120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43" w:type="dxa"/>
            <w:noWrap w:val="0"/>
            <w:vAlign w:val="center"/>
          </w:tcPr>
          <w:p w14:paraId="357E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展厅面积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 w14:paraId="49AB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平方米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0C70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展览时间</w:t>
            </w:r>
          </w:p>
        </w:tc>
        <w:tc>
          <w:tcPr>
            <w:tcW w:w="2613" w:type="dxa"/>
            <w:noWrap w:val="0"/>
            <w:vAlign w:val="center"/>
          </w:tcPr>
          <w:p w14:paraId="2ECF5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天</w:t>
            </w:r>
          </w:p>
        </w:tc>
      </w:tr>
      <w:tr w14:paraId="29ED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43" w:type="dxa"/>
            <w:noWrap w:val="0"/>
            <w:vAlign w:val="center"/>
          </w:tcPr>
          <w:p w14:paraId="4B86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策划方式</w:t>
            </w:r>
          </w:p>
        </w:tc>
        <w:tc>
          <w:tcPr>
            <w:tcW w:w="7176" w:type="dxa"/>
            <w:gridSpan w:val="7"/>
            <w:noWrap w:val="0"/>
            <w:vAlign w:val="center"/>
          </w:tcPr>
          <w:p w14:paraId="3F37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自主策划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联合策划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落地展览</w:t>
            </w:r>
          </w:p>
        </w:tc>
      </w:tr>
      <w:tr w14:paraId="15BA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43" w:type="dxa"/>
            <w:vMerge w:val="restart"/>
            <w:noWrap w:val="0"/>
            <w:vAlign w:val="center"/>
          </w:tcPr>
          <w:p w14:paraId="69F7C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经费预算</w:t>
            </w:r>
          </w:p>
        </w:tc>
        <w:tc>
          <w:tcPr>
            <w:tcW w:w="2470" w:type="dxa"/>
            <w:gridSpan w:val="3"/>
            <w:vMerge w:val="restart"/>
            <w:noWrap w:val="0"/>
            <w:vAlign w:val="center"/>
          </w:tcPr>
          <w:p w14:paraId="6119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万元</w:t>
            </w:r>
          </w:p>
        </w:tc>
        <w:tc>
          <w:tcPr>
            <w:tcW w:w="610" w:type="dxa"/>
            <w:vMerge w:val="restart"/>
            <w:noWrap w:val="0"/>
            <w:vAlign w:val="center"/>
          </w:tcPr>
          <w:p w14:paraId="11E5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其中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4CDE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美术馆承担</w:t>
            </w:r>
          </w:p>
        </w:tc>
        <w:tc>
          <w:tcPr>
            <w:tcW w:w="2613" w:type="dxa"/>
            <w:noWrap w:val="0"/>
            <w:vAlign w:val="center"/>
          </w:tcPr>
          <w:p w14:paraId="32EC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万元</w:t>
            </w:r>
          </w:p>
        </w:tc>
      </w:tr>
      <w:tr w14:paraId="6BA7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43" w:type="dxa"/>
            <w:vMerge w:val="continue"/>
            <w:noWrap w:val="0"/>
            <w:vAlign w:val="center"/>
          </w:tcPr>
          <w:p w14:paraId="7BA0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70" w:type="dxa"/>
            <w:gridSpan w:val="3"/>
            <w:vMerge w:val="continue"/>
            <w:noWrap w:val="0"/>
            <w:vAlign w:val="center"/>
          </w:tcPr>
          <w:p w14:paraId="17A0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10" w:type="dxa"/>
            <w:vMerge w:val="continue"/>
            <w:noWrap w:val="0"/>
            <w:vAlign w:val="center"/>
          </w:tcPr>
          <w:p w14:paraId="100D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205D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申报人承担</w:t>
            </w:r>
          </w:p>
        </w:tc>
        <w:tc>
          <w:tcPr>
            <w:tcW w:w="2613" w:type="dxa"/>
            <w:noWrap w:val="0"/>
            <w:vAlign w:val="center"/>
          </w:tcPr>
          <w:p w14:paraId="2BDB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万元</w:t>
            </w:r>
          </w:p>
        </w:tc>
      </w:tr>
      <w:tr w14:paraId="5E26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43" w:type="dxa"/>
            <w:vMerge w:val="continue"/>
            <w:noWrap w:val="0"/>
            <w:vAlign w:val="center"/>
          </w:tcPr>
          <w:p w14:paraId="60CE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70" w:type="dxa"/>
            <w:gridSpan w:val="3"/>
            <w:vMerge w:val="continue"/>
            <w:noWrap w:val="0"/>
            <w:vAlign w:val="center"/>
          </w:tcPr>
          <w:p w14:paraId="1520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10" w:type="dxa"/>
            <w:vMerge w:val="continue"/>
            <w:noWrap w:val="0"/>
            <w:vAlign w:val="center"/>
          </w:tcPr>
          <w:p w14:paraId="1821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2136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其他渠道</w:t>
            </w:r>
          </w:p>
        </w:tc>
        <w:tc>
          <w:tcPr>
            <w:tcW w:w="2613" w:type="dxa"/>
            <w:noWrap w:val="0"/>
            <w:vAlign w:val="center"/>
          </w:tcPr>
          <w:p w14:paraId="1FB1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万元</w:t>
            </w:r>
          </w:p>
        </w:tc>
      </w:tr>
      <w:tr w14:paraId="4C36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43" w:type="dxa"/>
            <w:shd w:val="clear" w:color="auto" w:fill="auto"/>
            <w:noWrap w:val="0"/>
            <w:vAlign w:val="center"/>
          </w:tcPr>
          <w:p w14:paraId="73FB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藏品捐赠</w:t>
            </w:r>
          </w:p>
        </w:tc>
        <w:tc>
          <w:tcPr>
            <w:tcW w:w="2470" w:type="dxa"/>
            <w:gridSpan w:val="3"/>
            <w:shd w:val="clear" w:color="auto" w:fill="auto"/>
            <w:noWrap w:val="0"/>
            <w:vAlign w:val="center"/>
          </w:tcPr>
          <w:p w14:paraId="7CAED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件</w:t>
            </w:r>
          </w:p>
        </w:tc>
        <w:tc>
          <w:tcPr>
            <w:tcW w:w="2093" w:type="dxa"/>
            <w:gridSpan w:val="3"/>
            <w:shd w:val="clear" w:color="auto" w:fill="auto"/>
            <w:noWrap w:val="0"/>
            <w:vAlign w:val="center"/>
          </w:tcPr>
          <w:p w14:paraId="527C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展览收入</w:t>
            </w:r>
          </w:p>
        </w:tc>
        <w:tc>
          <w:tcPr>
            <w:tcW w:w="2613" w:type="dxa"/>
            <w:shd w:val="clear" w:color="auto" w:fill="auto"/>
            <w:noWrap w:val="0"/>
            <w:vAlign w:val="center"/>
          </w:tcPr>
          <w:p w14:paraId="665B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万元</w:t>
            </w:r>
          </w:p>
        </w:tc>
      </w:tr>
      <w:tr w14:paraId="2BCF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19" w:type="dxa"/>
            <w:gridSpan w:val="8"/>
            <w:shd w:val="clear" w:color="auto" w:fill="D7D7D7" w:themeFill="background1" w:themeFillShade="D8"/>
            <w:noWrap w:val="0"/>
            <w:vAlign w:val="center"/>
          </w:tcPr>
          <w:p w14:paraId="596B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申报人基本情况</w:t>
            </w:r>
          </w:p>
        </w:tc>
      </w:tr>
      <w:tr w14:paraId="6A69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3" w:type="dxa"/>
            <w:noWrap w:val="0"/>
            <w:vAlign w:val="center"/>
          </w:tcPr>
          <w:p w14:paraId="2286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单位名称</w:t>
            </w:r>
          </w:p>
        </w:tc>
        <w:tc>
          <w:tcPr>
            <w:tcW w:w="7176" w:type="dxa"/>
            <w:gridSpan w:val="7"/>
            <w:noWrap w:val="0"/>
            <w:vAlign w:val="center"/>
          </w:tcPr>
          <w:p w14:paraId="6BC1B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1ABC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43" w:type="dxa"/>
            <w:noWrap w:val="0"/>
            <w:vAlign w:val="center"/>
          </w:tcPr>
          <w:p w14:paraId="00E8C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单位性质</w:t>
            </w:r>
          </w:p>
        </w:tc>
        <w:tc>
          <w:tcPr>
            <w:tcW w:w="7176" w:type="dxa"/>
            <w:gridSpan w:val="7"/>
            <w:noWrap w:val="0"/>
            <w:vAlign w:val="center"/>
          </w:tcPr>
          <w:p w14:paraId="62C2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国  有           □  民  营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团   体</w:t>
            </w:r>
          </w:p>
        </w:tc>
      </w:tr>
      <w:tr w14:paraId="232E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43" w:type="dxa"/>
            <w:noWrap w:val="0"/>
            <w:vAlign w:val="center"/>
          </w:tcPr>
          <w:p w14:paraId="54C9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单位地址</w:t>
            </w:r>
          </w:p>
        </w:tc>
        <w:tc>
          <w:tcPr>
            <w:tcW w:w="7176" w:type="dxa"/>
            <w:gridSpan w:val="7"/>
            <w:noWrap w:val="0"/>
            <w:vAlign w:val="center"/>
          </w:tcPr>
          <w:p w14:paraId="59E8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</w:tr>
      <w:tr w14:paraId="56D8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3" w:type="dxa"/>
            <w:noWrap w:val="0"/>
            <w:vAlign w:val="center"/>
          </w:tcPr>
          <w:p w14:paraId="7765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单位负责人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 w14:paraId="3233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7F35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联系电话</w:t>
            </w:r>
          </w:p>
        </w:tc>
        <w:tc>
          <w:tcPr>
            <w:tcW w:w="2613" w:type="dxa"/>
            <w:noWrap w:val="0"/>
            <w:vAlign w:val="center"/>
          </w:tcPr>
          <w:p w14:paraId="6B6F5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</w:tr>
      <w:tr w14:paraId="3FB5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43" w:type="dxa"/>
            <w:noWrap w:val="0"/>
            <w:vAlign w:val="center"/>
          </w:tcPr>
          <w:p w14:paraId="4349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展览负责人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 w14:paraId="4AD3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39E6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联系电话</w:t>
            </w:r>
          </w:p>
        </w:tc>
        <w:tc>
          <w:tcPr>
            <w:tcW w:w="2613" w:type="dxa"/>
            <w:noWrap w:val="0"/>
            <w:vAlign w:val="center"/>
          </w:tcPr>
          <w:p w14:paraId="0695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08C4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19" w:type="dxa"/>
            <w:gridSpan w:val="8"/>
            <w:shd w:val="clear" w:color="auto" w:fill="D7D7D7" w:themeFill="background1" w:themeFillShade="D8"/>
            <w:noWrap w:val="0"/>
            <w:vAlign w:val="center"/>
          </w:tcPr>
          <w:p w14:paraId="540C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展览负责人基本情况</w:t>
            </w:r>
          </w:p>
        </w:tc>
      </w:tr>
      <w:tr w14:paraId="77FF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3ECF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姓    名</w:t>
            </w:r>
          </w:p>
        </w:tc>
        <w:tc>
          <w:tcPr>
            <w:tcW w:w="2020" w:type="dxa"/>
            <w:noWrap w:val="0"/>
            <w:vAlign w:val="center"/>
          </w:tcPr>
          <w:p w14:paraId="242A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6168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工作单位</w:t>
            </w:r>
          </w:p>
        </w:tc>
        <w:tc>
          <w:tcPr>
            <w:tcW w:w="3596" w:type="dxa"/>
            <w:gridSpan w:val="2"/>
            <w:noWrap w:val="0"/>
            <w:vAlign w:val="center"/>
          </w:tcPr>
          <w:p w14:paraId="31AC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6F9F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07BF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联系电话</w:t>
            </w:r>
          </w:p>
        </w:tc>
        <w:tc>
          <w:tcPr>
            <w:tcW w:w="2020" w:type="dxa"/>
            <w:noWrap w:val="0"/>
            <w:vAlign w:val="center"/>
          </w:tcPr>
          <w:p w14:paraId="773E8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 w14:paraId="74A1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身份证号</w:t>
            </w:r>
          </w:p>
        </w:tc>
        <w:tc>
          <w:tcPr>
            <w:tcW w:w="3596" w:type="dxa"/>
            <w:gridSpan w:val="2"/>
            <w:noWrap w:val="0"/>
            <w:vAlign w:val="center"/>
          </w:tcPr>
          <w:p w14:paraId="14ED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</w:tbl>
    <w:p w14:paraId="548F5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sz w:val="24"/>
          <w:lang w:val="en-US" w:eastAsia="zh-CN"/>
        </w:rPr>
      </w:pPr>
    </w:p>
    <w:p w14:paraId="72331E9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 w14:paraId="1473B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二、策展团队情况</w:t>
      </w:r>
    </w:p>
    <w:tbl>
      <w:tblPr>
        <w:tblStyle w:val="4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7"/>
        <w:gridCol w:w="5"/>
        <w:gridCol w:w="1316"/>
        <w:gridCol w:w="720"/>
        <w:gridCol w:w="780"/>
        <w:gridCol w:w="223"/>
        <w:gridCol w:w="711"/>
        <w:gridCol w:w="222"/>
        <w:gridCol w:w="698"/>
        <w:gridCol w:w="706"/>
        <w:gridCol w:w="485"/>
        <w:gridCol w:w="1224"/>
      </w:tblGrid>
      <w:tr w14:paraId="0323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00" w:type="dxa"/>
            <w:gridSpan w:val="13"/>
            <w:shd w:val="clear" w:color="auto" w:fill="D7D7D7" w:themeFill="background1" w:themeFillShade="D8"/>
            <w:noWrap w:val="0"/>
            <w:vAlign w:val="center"/>
          </w:tcPr>
          <w:p w14:paraId="69F2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策展人基本情况</w:t>
            </w:r>
          </w:p>
        </w:tc>
      </w:tr>
      <w:tr w14:paraId="310C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10" w:type="dxa"/>
            <w:gridSpan w:val="2"/>
            <w:noWrap w:val="0"/>
            <w:vAlign w:val="center"/>
          </w:tcPr>
          <w:p w14:paraId="2F38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姓    名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06AB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93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民族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3E25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41B2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性别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1EA0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6E31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出生年月</w:t>
            </w:r>
          </w:p>
        </w:tc>
        <w:tc>
          <w:tcPr>
            <w:tcW w:w="1224" w:type="dxa"/>
            <w:noWrap w:val="0"/>
            <w:vAlign w:val="center"/>
          </w:tcPr>
          <w:p w14:paraId="0C871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775D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10" w:type="dxa"/>
            <w:gridSpan w:val="2"/>
            <w:noWrap w:val="0"/>
            <w:vAlign w:val="center"/>
          </w:tcPr>
          <w:p w14:paraId="6771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最高学历</w:t>
            </w:r>
          </w:p>
        </w:tc>
        <w:tc>
          <w:tcPr>
            <w:tcW w:w="2041" w:type="dxa"/>
            <w:gridSpan w:val="3"/>
            <w:noWrap w:val="0"/>
            <w:vAlign w:val="center"/>
          </w:tcPr>
          <w:p w14:paraId="0150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 w14:paraId="255F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职称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28BAB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31DF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从业年限</w:t>
            </w:r>
          </w:p>
        </w:tc>
        <w:tc>
          <w:tcPr>
            <w:tcW w:w="1224" w:type="dxa"/>
            <w:noWrap w:val="0"/>
            <w:vAlign w:val="center"/>
          </w:tcPr>
          <w:p w14:paraId="27EB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3056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10" w:type="dxa"/>
            <w:gridSpan w:val="2"/>
            <w:noWrap w:val="0"/>
            <w:vAlign w:val="center"/>
          </w:tcPr>
          <w:p w14:paraId="58B74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研究领域</w:t>
            </w:r>
          </w:p>
        </w:tc>
        <w:tc>
          <w:tcPr>
            <w:tcW w:w="3044" w:type="dxa"/>
            <w:gridSpan w:val="5"/>
            <w:noWrap w:val="0"/>
            <w:vAlign w:val="center"/>
          </w:tcPr>
          <w:p w14:paraId="0E4B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3D8D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工作单位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12288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4F5A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10" w:type="dxa"/>
            <w:gridSpan w:val="2"/>
            <w:noWrap w:val="0"/>
            <w:vAlign w:val="center"/>
          </w:tcPr>
          <w:p w14:paraId="5EDD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联系电话</w:t>
            </w:r>
          </w:p>
        </w:tc>
        <w:tc>
          <w:tcPr>
            <w:tcW w:w="3044" w:type="dxa"/>
            <w:gridSpan w:val="5"/>
            <w:noWrap w:val="0"/>
            <w:vAlign w:val="center"/>
          </w:tcPr>
          <w:p w14:paraId="0881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1AA1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电子邮箱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2DF2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3824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  <w:jc w:val="center"/>
        </w:trPr>
        <w:tc>
          <w:tcPr>
            <w:tcW w:w="1715" w:type="dxa"/>
            <w:gridSpan w:val="3"/>
            <w:noWrap w:val="0"/>
            <w:vAlign w:val="center"/>
          </w:tcPr>
          <w:p w14:paraId="248D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工作简历</w:t>
            </w:r>
          </w:p>
          <w:p w14:paraId="756B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及获奖情况</w:t>
            </w:r>
          </w:p>
        </w:tc>
        <w:tc>
          <w:tcPr>
            <w:tcW w:w="7085" w:type="dxa"/>
            <w:gridSpan w:val="10"/>
            <w:noWrap w:val="0"/>
            <w:vAlign w:val="center"/>
          </w:tcPr>
          <w:p w14:paraId="4DD0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393D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800" w:type="dxa"/>
            <w:gridSpan w:val="13"/>
            <w:shd w:val="clear" w:color="auto" w:fill="D7D7D7" w:themeFill="background1" w:themeFillShade="D8"/>
            <w:noWrap w:val="0"/>
            <w:vAlign w:val="center"/>
          </w:tcPr>
          <w:p w14:paraId="6B22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展览团队基本情况</w:t>
            </w:r>
          </w:p>
        </w:tc>
      </w:tr>
      <w:tr w14:paraId="5F8B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83" w:type="dxa"/>
            <w:noWrap w:val="0"/>
            <w:vAlign w:val="center"/>
          </w:tcPr>
          <w:p w14:paraId="4D58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展览分工</w:t>
            </w:r>
          </w:p>
        </w:tc>
        <w:tc>
          <w:tcPr>
            <w:tcW w:w="1348" w:type="dxa"/>
            <w:gridSpan w:val="3"/>
            <w:noWrap w:val="0"/>
            <w:vAlign w:val="center"/>
          </w:tcPr>
          <w:p w14:paraId="17EE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6ADF7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 w14:paraId="399C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年龄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23B7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学历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640E9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职称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 w14:paraId="177D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研究领域</w:t>
            </w:r>
          </w:p>
        </w:tc>
      </w:tr>
      <w:tr w14:paraId="5CAF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83" w:type="dxa"/>
            <w:noWrap w:val="0"/>
            <w:vAlign w:val="center"/>
          </w:tcPr>
          <w:p w14:paraId="3BF0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0696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EE6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BEA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 w14:paraId="07DD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6A48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 w14:paraId="0981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137D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83" w:type="dxa"/>
            <w:noWrap w:val="0"/>
            <w:vAlign w:val="center"/>
          </w:tcPr>
          <w:p w14:paraId="15C3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382F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F8C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98D4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 w14:paraId="6130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1FC2D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 w14:paraId="515B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37A7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83" w:type="dxa"/>
            <w:noWrap w:val="0"/>
            <w:vAlign w:val="center"/>
          </w:tcPr>
          <w:p w14:paraId="7A2D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5CAA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123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0F2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 w14:paraId="5C1A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5282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 w14:paraId="3F12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02E7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83" w:type="dxa"/>
            <w:noWrap w:val="0"/>
            <w:vAlign w:val="center"/>
          </w:tcPr>
          <w:p w14:paraId="605C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09B3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963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8BB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 w14:paraId="41CB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20BF6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 w14:paraId="33BA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69CD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83" w:type="dxa"/>
            <w:noWrap w:val="0"/>
            <w:vAlign w:val="center"/>
          </w:tcPr>
          <w:p w14:paraId="762FA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6127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31B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55A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 w14:paraId="51C5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2542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 w14:paraId="75A5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</w:tbl>
    <w:p w14:paraId="51CF4FCA">
      <w:pPr>
        <w:adjustRightInd w:val="0"/>
        <w:snapToGrid w:val="0"/>
        <w:spacing w:line="520" w:lineRule="exact"/>
        <w:jc w:val="center"/>
        <w:rPr>
          <w:rFonts w:hint="eastAsia" w:ascii="黑体" w:eastAsia="黑体"/>
          <w:sz w:val="24"/>
        </w:rPr>
      </w:pPr>
    </w:p>
    <w:p w14:paraId="1865035F">
      <w:pPr>
        <w:adjustRightInd w:val="0"/>
        <w:snapToGrid w:val="0"/>
        <w:spacing w:line="520" w:lineRule="exact"/>
        <w:jc w:val="left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三、展览学术价值</w:t>
      </w:r>
    </w:p>
    <w:tbl>
      <w:tblPr>
        <w:tblStyle w:val="4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1B79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800" w:type="dxa"/>
            <w:shd w:val="clear" w:color="auto" w:fill="D7D7D7" w:themeFill="background1" w:themeFillShade="D8"/>
            <w:noWrap w:val="0"/>
            <w:vAlign w:val="center"/>
          </w:tcPr>
          <w:p w14:paraId="570E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策展思路及主题定位</w:t>
            </w:r>
          </w:p>
        </w:tc>
      </w:tr>
      <w:tr w14:paraId="3DF6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  <w:jc w:val="center"/>
        </w:trPr>
        <w:tc>
          <w:tcPr>
            <w:tcW w:w="8800" w:type="dxa"/>
            <w:noWrap w:val="0"/>
            <w:vAlign w:val="center"/>
          </w:tcPr>
          <w:p w14:paraId="43AA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4DFA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048D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263B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5E77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0794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763F3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63C2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193A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64C4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1455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3629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45CA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6E75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800" w:type="dxa"/>
            <w:shd w:val="clear" w:color="auto" w:fill="D7D7D7" w:themeFill="background1" w:themeFillShade="D8"/>
            <w:noWrap w:val="0"/>
            <w:vAlign w:val="center"/>
          </w:tcPr>
          <w:p w14:paraId="6EC72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艺术家影响力</w:t>
            </w:r>
          </w:p>
        </w:tc>
      </w:tr>
      <w:tr w14:paraId="5599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8800" w:type="dxa"/>
            <w:noWrap w:val="0"/>
            <w:vAlign w:val="center"/>
          </w:tcPr>
          <w:p w14:paraId="09BAD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 w14:paraId="21E1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800" w:type="dxa"/>
            <w:shd w:val="clear" w:color="auto" w:fill="D7D7D7" w:themeFill="background1" w:themeFillShade="D8"/>
            <w:noWrap w:val="0"/>
            <w:vAlign w:val="center"/>
          </w:tcPr>
          <w:p w14:paraId="20DB7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展品学术价值</w:t>
            </w:r>
          </w:p>
        </w:tc>
      </w:tr>
      <w:tr w14:paraId="726D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8800" w:type="dxa"/>
            <w:noWrap w:val="0"/>
            <w:vAlign w:val="center"/>
          </w:tcPr>
          <w:p w14:paraId="5ACE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</w:tbl>
    <w:p w14:paraId="25E26DBA">
      <w:pPr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br w:type="page"/>
      </w:r>
    </w:p>
    <w:p w14:paraId="61C493FD">
      <w:pPr>
        <w:adjustRightInd w:val="0"/>
        <w:snapToGrid w:val="0"/>
        <w:spacing w:line="520" w:lineRule="exact"/>
        <w:jc w:val="left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四、展览费用估算</w:t>
      </w:r>
    </w:p>
    <w:tbl>
      <w:tblPr>
        <w:tblStyle w:val="4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26"/>
        <w:gridCol w:w="1666"/>
        <w:gridCol w:w="1024"/>
        <w:gridCol w:w="1232"/>
        <w:gridCol w:w="3190"/>
      </w:tblGrid>
      <w:tr w14:paraId="4286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900" w:type="dxa"/>
            <w:gridSpan w:val="6"/>
            <w:shd w:val="clear" w:color="auto" w:fill="D7D7D7" w:themeFill="background1" w:themeFillShade="D8"/>
            <w:noWrap w:val="0"/>
            <w:vAlign w:val="center"/>
          </w:tcPr>
          <w:p w14:paraId="02BD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展览费用估算书（万元）</w:t>
            </w:r>
          </w:p>
        </w:tc>
      </w:tr>
      <w:tr w14:paraId="5D20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4475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一、展览直接费</w:t>
            </w:r>
          </w:p>
        </w:tc>
        <w:tc>
          <w:tcPr>
            <w:tcW w:w="1666" w:type="dxa"/>
            <w:noWrap w:val="0"/>
            <w:vAlign w:val="center"/>
          </w:tcPr>
          <w:p w14:paraId="214E5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类别</w:t>
            </w:r>
          </w:p>
        </w:tc>
        <w:tc>
          <w:tcPr>
            <w:tcW w:w="1024" w:type="dxa"/>
            <w:noWrap w:val="0"/>
            <w:vAlign w:val="center"/>
          </w:tcPr>
          <w:p w14:paraId="79B4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金额</w:t>
            </w:r>
          </w:p>
        </w:tc>
        <w:tc>
          <w:tcPr>
            <w:tcW w:w="1232" w:type="dxa"/>
            <w:noWrap w:val="0"/>
            <w:vAlign w:val="center"/>
          </w:tcPr>
          <w:p w14:paraId="0C1F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馆方承担</w:t>
            </w:r>
          </w:p>
        </w:tc>
        <w:tc>
          <w:tcPr>
            <w:tcW w:w="3190" w:type="dxa"/>
            <w:noWrap w:val="0"/>
            <w:vAlign w:val="center"/>
          </w:tcPr>
          <w:p w14:paraId="4E02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</w:t>
            </w:r>
          </w:p>
        </w:tc>
      </w:tr>
      <w:tr w14:paraId="60A4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noWrap w:val="0"/>
            <w:vAlign w:val="center"/>
          </w:tcPr>
          <w:p w14:paraId="1C7C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06702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策展费</w:t>
            </w:r>
          </w:p>
        </w:tc>
        <w:tc>
          <w:tcPr>
            <w:tcW w:w="1024" w:type="dxa"/>
            <w:noWrap w:val="0"/>
            <w:vAlign w:val="center"/>
          </w:tcPr>
          <w:p w14:paraId="5A82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657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noWrap w:val="0"/>
            <w:vAlign w:val="center"/>
          </w:tcPr>
          <w:p w14:paraId="2BA8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A39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noWrap w:val="0"/>
            <w:vAlign w:val="center"/>
          </w:tcPr>
          <w:p w14:paraId="189B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4324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借展费</w:t>
            </w:r>
          </w:p>
        </w:tc>
        <w:tc>
          <w:tcPr>
            <w:tcW w:w="1024" w:type="dxa"/>
            <w:noWrap w:val="0"/>
            <w:vAlign w:val="center"/>
          </w:tcPr>
          <w:p w14:paraId="40D9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42B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noWrap w:val="0"/>
            <w:vAlign w:val="center"/>
          </w:tcPr>
          <w:p w14:paraId="2C53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7FE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noWrap w:val="0"/>
            <w:vAlign w:val="center"/>
          </w:tcPr>
          <w:p w14:paraId="5A25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04C5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运输及收退件费</w:t>
            </w:r>
          </w:p>
        </w:tc>
        <w:tc>
          <w:tcPr>
            <w:tcW w:w="1024" w:type="dxa"/>
            <w:noWrap w:val="0"/>
            <w:vAlign w:val="center"/>
          </w:tcPr>
          <w:p w14:paraId="75369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F79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noWrap w:val="0"/>
            <w:vAlign w:val="center"/>
          </w:tcPr>
          <w:p w14:paraId="4C79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3A3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noWrap w:val="0"/>
            <w:vAlign w:val="center"/>
          </w:tcPr>
          <w:p w14:paraId="1235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7983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展品拍摄费</w:t>
            </w:r>
          </w:p>
        </w:tc>
        <w:tc>
          <w:tcPr>
            <w:tcW w:w="1024" w:type="dxa"/>
            <w:noWrap w:val="0"/>
            <w:vAlign w:val="center"/>
          </w:tcPr>
          <w:p w14:paraId="4FB6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EE3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noWrap w:val="0"/>
            <w:vAlign w:val="center"/>
          </w:tcPr>
          <w:p w14:paraId="5DD5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80C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noWrap w:val="0"/>
            <w:vAlign w:val="center"/>
          </w:tcPr>
          <w:p w14:paraId="28FF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1C7F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装裱（装框）费</w:t>
            </w:r>
          </w:p>
        </w:tc>
        <w:tc>
          <w:tcPr>
            <w:tcW w:w="1024" w:type="dxa"/>
            <w:noWrap w:val="0"/>
            <w:vAlign w:val="center"/>
          </w:tcPr>
          <w:p w14:paraId="3182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D22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noWrap w:val="0"/>
            <w:vAlign w:val="center"/>
          </w:tcPr>
          <w:p w14:paraId="76B7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A90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noWrap w:val="0"/>
            <w:vAlign w:val="center"/>
          </w:tcPr>
          <w:p w14:paraId="200D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2629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展览设计费</w:t>
            </w:r>
          </w:p>
        </w:tc>
        <w:tc>
          <w:tcPr>
            <w:tcW w:w="1024" w:type="dxa"/>
            <w:noWrap w:val="0"/>
            <w:vAlign w:val="center"/>
          </w:tcPr>
          <w:p w14:paraId="1B74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681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noWrap w:val="0"/>
            <w:vAlign w:val="center"/>
          </w:tcPr>
          <w:p w14:paraId="695E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503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7ED83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0221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展览海报等设计制作费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364B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7B85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0EE4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BB0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1D61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7A7E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特殊辅助设备购制费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442E1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4357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1A86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展托、展架、灯光等</w:t>
            </w:r>
          </w:p>
        </w:tc>
      </w:tr>
      <w:tr w14:paraId="3E22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3FD2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6BED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辅助展品制作费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40F6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40F4E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000D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音视频，文字、图板，展品制作，声光电等</w:t>
            </w:r>
          </w:p>
        </w:tc>
      </w:tr>
      <w:tr w14:paraId="774B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4DDC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5101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展厅装修布置费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4441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0797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4AF1F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FCC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21BA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7D1B9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布撤展费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64AA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2182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5B22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C46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6A3E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3E9D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展厅使用费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6EEF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7DAE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5EF02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786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60CCA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04911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展览讲解费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2BEA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6DA2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3508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讲解员，讲解音视频制作</w:t>
            </w:r>
          </w:p>
        </w:tc>
      </w:tr>
      <w:tr w14:paraId="0CB4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7D765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0A45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宣传推广费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4C8A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280F0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2D7F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19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26FBC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51CDB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公教活动费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3AC3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5552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642A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D8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502D0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5FE4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专家咨询费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2A0E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0D2E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6807A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D31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7F9E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1D90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资料费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4E6F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4D28B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5431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286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7124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46766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差旅费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5056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3EA2A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1B10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工作调研及嘉宾差旅费</w:t>
            </w:r>
          </w:p>
        </w:tc>
      </w:tr>
      <w:tr w14:paraId="5DFD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06F1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76E3B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其他费用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1D03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71FB4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1ED0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2FE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093B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4CE1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小计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09CC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603C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2EE5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FA6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88" w:type="dxa"/>
            <w:gridSpan w:val="2"/>
            <w:shd w:val="clear" w:color="auto" w:fill="auto"/>
            <w:noWrap w:val="0"/>
            <w:vAlign w:val="center"/>
          </w:tcPr>
          <w:p w14:paraId="1372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二、展览间接费</w:t>
            </w:r>
          </w:p>
        </w:tc>
        <w:tc>
          <w:tcPr>
            <w:tcW w:w="1666" w:type="dxa"/>
            <w:shd w:val="clear" w:color="auto" w:fill="auto"/>
            <w:noWrap w:val="0"/>
            <w:vAlign w:val="center"/>
          </w:tcPr>
          <w:p w14:paraId="74E2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1031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321A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759E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58F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435CB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596C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图书画册出版费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4622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2871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192D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6E5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34A7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73E2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文创设计制作费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1169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7A69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3722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0DC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6614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093C4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其他费用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714F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1639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6E88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F02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7685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0C660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小计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47664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0443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025C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4FB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88" w:type="dxa"/>
            <w:gridSpan w:val="2"/>
            <w:shd w:val="clear" w:color="auto" w:fill="auto"/>
            <w:noWrap w:val="0"/>
            <w:vAlign w:val="top"/>
          </w:tcPr>
          <w:p w14:paraId="1DDDBF9D">
            <w:pPr>
              <w:keepNext w:val="0"/>
              <w:keepLines w:val="0"/>
              <w:pageBreakBefore w:val="0"/>
              <w:widowControl w:val="0"/>
              <w:tabs>
                <w:tab w:val="left" w:pos="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三、不可预见费</w:t>
            </w:r>
          </w:p>
        </w:tc>
        <w:tc>
          <w:tcPr>
            <w:tcW w:w="1666" w:type="dxa"/>
            <w:shd w:val="clear" w:color="auto" w:fill="auto"/>
            <w:noWrap w:val="0"/>
            <w:vAlign w:val="top"/>
          </w:tcPr>
          <w:p w14:paraId="5890711F">
            <w:pPr>
              <w:keepNext w:val="0"/>
              <w:keepLines w:val="0"/>
              <w:pageBreakBefore w:val="0"/>
              <w:widowControl w:val="0"/>
              <w:tabs>
                <w:tab w:val="left" w:pos="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7DCC9AC9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2C491B42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0DBA9D65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051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154F6D03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6085FA7D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不可预见费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2D301C62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0ABA1D97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5AADB172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2CF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01EDD555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26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3D05D781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展览费用合计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279F055C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2F4EB083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50232B09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C57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88" w:type="dxa"/>
            <w:gridSpan w:val="2"/>
            <w:shd w:val="clear" w:color="auto" w:fill="auto"/>
            <w:noWrap w:val="0"/>
            <w:vAlign w:val="center"/>
          </w:tcPr>
          <w:p w14:paraId="071D88EF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四、展览收入</w:t>
            </w:r>
          </w:p>
        </w:tc>
        <w:tc>
          <w:tcPr>
            <w:tcW w:w="1666" w:type="dxa"/>
            <w:shd w:val="clear" w:color="auto" w:fill="auto"/>
            <w:noWrap w:val="0"/>
            <w:vAlign w:val="center"/>
          </w:tcPr>
          <w:p w14:paraId="48A0AD56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73906BD2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398A9747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5954C820">
            <w:pPr>
              <w:keepNext w:val="0"/>
              <w:keepLines w:val="0"/>
              <w:pageBreakBefore w:val="0"/>
              <w:widowControl w:val="0"/>
              <w:tabs>
                <w:tab w:val="left" w:pos="2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87B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3A32D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621C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门票收入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1E53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7384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4ED7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DC3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516EE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558D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文创收入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39B8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41A9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2EB5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560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4E83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65F2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其他收入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42E46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31B08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5C44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725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62" w:type="dxa"/>
            <w:shd w:val="clear" w:color="auto" w:fill="auto"/>
            <w:noWrap w:val="0"/>
            <w:vAlign w:val="center"/>
          </w:tcPr>
          <w:p w14:paraId="2029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2792" w:type="dxa"/>
            <w:gridSpan w:val="2"/>
            <w:shd w:val="clear" w:color="auto" w:fill="auto"/>
            <w:noWrap w:val="0"/>
            <w:vAlign w:val="center"/>
          </w:tcPr>
          <w:p w14:paraId="3D5B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展览收入合计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66B4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32" w:type="dxa"/>
            <w:shd w:val="clear" w:color="auto" w:fill="auto"/>
            <w:noWrap w:val="0"/>
            <w:vAlign w:val="center"/>
          </w:tcPr>
          <w:p w14:paraId="34D21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3190" w:type="dxa"/>
            <w:shd w:val="clear" w:color="auto" w:fill="auto"/>
            <w:noWrap w:val="0"/>
            <w:vAlign w:val="center"/>
          </w:tcPr>
          <w:p w14:paraId="20D8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 w14:paraId="1EED13CF">
      <w:pPr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br w:type="page"/>
      </w:r>
    </w:p>
    <w:p w14:paraId="0717A00F">
      <w:pPr>
        <w:adjustRightInd w:val="0"/>
        <w:snapToGrid w:val="0"/>
        <w:spacing w:line="520" w:lineRule="exact"/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展览申报承诺书</w:t>
      </w:r>
    </w:p>
    <w:p w14:paraId="49218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5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2E4E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为规范、高效、安全推进本次展览，提高展览学术水平和办展质量，维护美术馆公共文化服务阵地形象，我方就本次展览申报，做出承诺如下：</w:t>
      </w:r>
    </w:p>
    <w:p w14:paraId="5EB8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一、自觉遵守贵州美术馆展览管理相关规定和制度，认真阅读并自觉遵守与馆方达成的《贵州美术馆展览合作协议书》。</w:t>
      </w:r>
    </w:p>
    <w:p w14:paraId="07DB7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严把意识形态和展品质量关。坚决杜绝有意识形态问题，违反社会主义核心价值观，以及色情、暴力、低俗等作品进入美术馆。保证本次展览的作品与贵州美术馆专业审核通过作品的一致性，如果需要临时更换部分作品的，严格按照美术馆的相关规定，在展览开始前15天提交作品更换申请，并自愿承担因更换作品而产生的相关费用。</w:t>
      </w:r>
    </w:p>
    <w:p w14:paraId="644A9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保证严格按照要求，在美术馆规定的时间内（开展前3天），把本次展览的作品安全运送到贵州美术馆。如果不在美术馆规定的运输时间内，出现提前或滞后运输到美术馆的作品，由此产生的一切费用由申办方自行承担。</w:t>
      </w:r>
    </w:p>
    <w:p w14:paraId="7EC6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展厅需要进行特殊布置及装修的，必须征得美术馆同意，布展中不得擅自堵塞消防疏散通道，遮挡安全标识。对展厅有较大改动要求的，我方事前将装修方案报馆方同意后，在布展前向美术馆交付2至10万元装修保证金，并保证必须在撤展完成后2天之内恢复原样，美术馆检查合格后5日内退还装修保证金。</w:t>
      </w:r>
    </w:p>
    <w:p w14:paraId="46F19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五、在布撤展过程中，自觉维护展墙、展柜、地板、灯具等设施。如因我方原因造成损坏的，我方按价赔偿。展览需要特征设备及专业技术的（如升降机，专业调灯等）将严格按照美术馆相关规定执行。</w:t>
      </w:r>
    </w:p>
    <w:p w14:paraId="30F0E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严格遵守美术馆展览审查要求，保证本次展览所涉及的主题、前言、展签、宣传、研讨会、讲座等出现的文字语言内容，必须符合主流价值观和意识形态安全要求，传播正能量，杜绝涉及色情、暴力、低俗等具有负面影响的内容。</w:t>
      </w:r>
    </w:p>
    <w:p w14:paraId="1A5A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七、保证展览结束后，在3天之内完成作品的退件和撤离开美术馆的工作。如果超出该期限，自愿移至第三方场库进行后续退件，产生的费用自行负责。展览结束后，按贵州美术馆要求提交展览档案。</w:t>
      </w:r>
    </w:p>
    <w:p w14:paraId="515D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八、该承诺书将作为我方与《贵州美术馆展览合作协议书》的一部分，我方严格遵守。</w:t>
      </w:r>
    </w:p>
    <w:p w14:paraId="6AA3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作为申办方，感谢美术馆对本次展览活动的支持！</w:t>
      </w:r>
    </w:p>
    <w:p w14:paraId="297C6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B7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承诺人（公章）：</w:t>
      </w:r>
    </w:p>
    <w:p w14:paraId="4B04B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0" w:firstLineChars="15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年   月   日</w:t>
      </w:r>
    </w:p>
    <w:p w14:paraId="22AC76DF"/>
    <w:p w14:paraId="4FD8A725"/>
    <w:p w14:paraId="4636707B">
      <w:pPr>
        <w:adjustRightInd w:val="0"/>
        <w:snapToGrid w:val="0"/>
        <w:spacing w:line="520" w:lineRule="exact"/>
        <w:jc w:val="left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申报书附件：</w:t>
      </w:r>
    </w:p>
    <w:p w14:paraId="3C245FD4">
      <w:pPr>
        <w:adjustRightInd w:val="0"/>
        <w:snapToGrid w:val="0"/>
        <w:spacing w:line="520" w:lineRule="exact"/>
        <w:jc w:val="left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1、展览策划方案</w:t>
      </w:r>
    </w:p>
    <w:p w14:paraId="3DF86276">
      <w:pPr>
        <w:adjustRightInd w:val="0"/>
        <w:snapToGrid w:val="0"/>
        <w:spacing w:line="520" w:lineRule="exact"/>
        <w:jc w:val="left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2、展品清单及照片</w:t>
      </w:r>
    </w:p>
    <w:p w14:paraId="68E6A99F">
      <w:pPr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3、其他材料</w:t>
      </w:r>
    </w:p>
    <w:p w14:paraId="113A8149">
      <w:pPr>
        <w:rPr>
          <w:rFonts w:hint="eastAsia" w:ascii="黑体" w:eastAsia="黑体"/>
          <w:sz w:val="24"/>
          <w:lang w:val="en-US" w:eastAsia="zh-CN"/>
        </w:rPr>
      </w:pPr>
    </w:p>
    <w:p w14:paraId="7366A131">
      <w:pPr>
        <w:rPr>
          <w:rFonts w:hint="eastAsia" w:ascii="黑体" w:eastAsia="黑体"/>
          <w:sz w:val="24"/>
          <w:lang w:val="en-US" w:eastAsia="zh-CN"/>
        </w:rPr>
      </w:pPr>
    </w:p>
    <w:p w14:paraId="07EF71B0">
      <w:pPr>
        <w:rPr>
          <w:rFonts w:hint="eastAsia" w:ascii="黑体" w:eastAsia="黑体"/>
          <w:sz w:val="24"/>
          <w:lang w:val="en-US" w:eastAsia="zh-CN"/>
        </w:rPr>
      </w:pPr>
    </w:p>
    <w:p w14:paraId="78AADFBF">
      <w:pPr>
        <w:rPr>
          <w:rFonts w:hint="eastAsia" w:ascii="黑体" w:eastAsia="黑体"/>
          <w:sz w:val="24"/>
          <w:lang w:val="en-US" w:eastAsia="zh-CN"/>
        </w:rPr>
      </w:pPr>
    </w:p>
    <w:p w14:paraId="0352ADBC">
      <w:pPr>
        <w:rPr>
          <w:rFonts w:hint="eastAsia" w:ascii="黑体" w:eastAsia="黑体"/>
          <w:sz w:val="24"/>
          <w:lang w:val="en-US" w:eastAsia="zh-CN"/>
        </w:rPr>
      </w:pPr>
    </w:p>
    <w:p w14:paraId="7EFB49C9">
      <w:pPr>
        <w:rPr>
          <w:rFonts w:hint="eastAsia" w:ascii="黑体" w:eastAsia="黑体"/>
          <w:sz w:val="24"/>
          <w:lang w:val="en-US" w:eastAsia="zh-CN"/>
        </w:rPr>
      </w:pPr>
    </w:p>
    <w:p w14:paraId="56A247CC">
      <w:pPr>
        <w:rPr>
          <w:rFonts w:hint="eastAsia" w:ascii="黑体" w:eastAsia="黑体"/>
          <w:sz w:val="24"/>
          <w:lang w:val="en-US" w:eastAsia="zh-CN"/>
        </w:rPr>
      </w:pPr>
    </w:p>
    <w:p w14:paraId="4AE668F0">
      <w:pPr>
        <w:rPr>
          <w:rFonts w:hint="eastAsia" w:ascii="黑体" w:eastAsia="黑体"/>
          <w:sz w:val="24"/>
          <w:lang w:val="en-US" w:eastAsia="zh-CN"/>
        </w:rPr>
      </w:pPr>
    </w:p>
    <w:p w14:paraId="1B190C81">
      <w:pPr>
        <w:rPr>
          <w:rFonts w:hint="eastAsia" w:ascii="黑体" w:eastAsia="黑体"/>
          <w:sz w:val="24"/>
          <w:lang w:val="en-US" w:eastAsia="zh-CN"/>
        </w:rPr>
      </w:pPr>
    </w:p>
    <w:p w14:paraId="137D18A1">
      <w:pPr>
        <w:rPr>
          <w:rFonts w:hint="eastAsia" w:ascii="黑体" w:eastAsia="黑体"/>
          <w:sz w:val="24"/>
          <w:lang w:val="en-US" w:eastAsia="zh-CN"/>
        </w:rPr>
      </w:pPr>
    </w:p>
    <w:p w14:paraId="43F54360">
      <w:pPr>
        <w:rPr>
          <w:rFonts w:hint="eastAsia" w:ascii="黑体" w:eastAsia="黑体"/>
          <w:sz w:val="24"/>
          <w:lang w:val="en-US" w:eastAsia="zh-CN"/>
        </w:rPr>
      </w:pPr>
    </w:p>
    <w:p w14:paraId="0A6C09A3">
      <w:pPr>
        <w:rPr>
          <w:rFonts w:hint="eastAsia" w:ascii="黑体" w:eastAsia="黑体"/>
          <w:sz w:val="24"/>
          <w:lang w:val="en-US" w:eastAsia="zh-CN"/>
        </w:rPr>
      </w:pPr>
    </w:p>
    <w:p w14:paraId="028B7425">
      <w:pPr>
        <w:rPr>
          <w:rFonts w:hint="eastAsia" w:ascii="黑体" w:eastAsia="黑体"/>
          <w:sz w:val="24"/>
          <w:lang w:val="en-US" w:eastAsia="zh-CN"/>
        </w:rPr>
      </w:pPr>
    </w:p>
    <w:p w14:paraId="2A5F5907">
      <w:pPr>
        <w:rPr>
          <w:rFonts w:hint="eastAsia" w:ascii="黑体" w:eastAsia="黑体"/>
          <w:sz w:val="24"/>
          <w:lang w:val="en-US" w:eastAsia="zh-CN"/>
        </w:rPr>
      </w:pPr>
    </w:p>
    <w:p w14:paraId="2CD833D5">
      <w:pPr>
        <w:rPr>
          <w:rFonts w:hint="eastAsia" w:ascii="黑体" w:eastAsia="黑体"/>
          <w:sz w:val="24"/>
          <w:lang w:val="en-US" w:eastAsia="zh-CN"/>
        </w:rPr>
      </w:pPr>
    </w:p>
    <w:p w14:paraId="4137586F">
      <w:pPr>
        <w:rPr>
          <w:rFonts w:hint="eastAsia" w:ascii="黑体" w:eastAsia="黑体"/>
          <w:sz w:val="24"/>
          <w:lang w:val="en-US" w:eastAsia="zh-CN"/>
        </w:rPr>
      </w:pPr>
    </w:p>
    <w:p w14:paraId="78582DEA">
      <w:pPr>
        <w:rPr>
          <w:rFonts w:hint="eastAsia" w:ascii="黑体" w:eastAsia="黑体"/>
          <w:sz w:val="24"/>
          <w:lang w:val="en-US" w:eastAsia="zh-CN"/>
        </w:rPr>
      </w:pPr>
    </w:p>
    <w:p w14:paraId="3273E7CF">
      <w:pPr>
        <w:rPr>
          <w:rFonts w:hint="eastAsia" w:ascii="黑体" w:eastAsia="黑体"/>
          <w:sz w:val="24"/>
          <w:lang w:val="en-US" w:eastAsia="zh-CN"/>
        </w:rPr>
      </w:pPr>
    </w:p>
    <w:p w14:paraId="7C9F5A21">
      <w:pPr>
        <w:rPr>
          <w:rFonts w:hint="eastAsia" w:ascii="黑体" w:eastAsia="黑体"/>
          <w:sz w:val="24"/>
          <w:lang w:val="en-US" w:eastAsia="zh-CN"/>
        </w:rPr>
      </w:pPr>
    </w:p>
    <w:p w14:paraId="0F631047">
      <w:pPr>
        <w:rPr>
          <w:rFonts w:hint="eastAsia" w:ascii="黑体" w:eastAsia="黑体"/>
          <w:sz w:val="24"/>
          <w:lang w:val="en-US" w:eastAsia="zh-CN"/>
        </w:rPr>
      </w:pPr>
    </w:p>
    <w:p w14:paraId="3CB8101A">
      <w:pPr>
        <w:rPr>
          <w:rFonts w:hint="eastAsia" w:ascii="黑体" w:eastAsia="黑体"/>
          <w:sz w:val="24"/>
          <w:lang w:val="en-US" w:eastAsia="zh-CN"/>
        </w:rPr>
      </w:pPr>
    </w:p>
    <w:p w14:paraId="04085A4B">
      <w:pPr>
        <w:rPr>
          <w:rFonts w:hint="eastAsia" w:ascii="黑体" w:eastAsia="黑体"/>
          <w:sz w:val="24"/>
          <w:lang w:val="en-US" w:eastAsia="zh-CN"/>
        </w:rPr>
      </w:pPr>
    </w:p>
    <w:p w14:paraId="3B3B3FD0">
      <w:pPr>
        <w:rPr>
          <w:rFonts w:hint="eastAsia" w:ascii="黑体" w:eastAsia="黑体"/>
          <w:sz w:val="24"/>
          <w:lang w:val="en-US" w:eastAsia="zh-CN"/>
        </w:rPr>
      </w:pPr>
    </w:p>
    <w:p w14:paraId="3ADD58AA">
      <w:pPr>
        <w:rPr>
          <w:rFonts w:hint="eastAsia" w:ascii="黑体" w:eastAsia="黑体"/>
          <w:sz w:val="24"/>
          <w:lang w:val="en-US" w:eastAsia="zh-CN"/>
        </w:rPr>
      </w:pPr>
    </w:p>
    <w:p w14:paraId="7D8AED05">
      <w:pPr>
        <w:rPr>
          <w:rFonts w:hint="eastAsia" w:ascii="黑体" w:eastAsia="黑体"/>
          <w:sz w:val="24"/>
          <w:lang w:val="en-US" w:eastAsia="zh-CN"/>
        </w:rPr>
      </w:pPr>
    </w:p>
    <w:p w14:paraId="2E0B23FF">
      <w:pPr>
        <w:rPr>
          <w:rFonts w:hint="eastAsia" w:ascii="黑体" w:eastAsia="黑体"/>
          <w:sz w:val="24"/>
          <w:lang w:val="en-US" w:eastAsia="zh-CN"/>
        </w:rPr>
      </w:pPr>
    </w:p>
    <w:p w14:paraId="1E1E1144">
      <w:pPr>
        <w:rPr>
          <w:rFonts w:hint="eastAsia" w:ascii="黑体" w:eastAsia="黑体"/>
          <w:sz w:val="24"/>
          <w:lang w:val="en-US" w:eastAsia="zh-CN"/>
        </w:rPr>
      </w:pPr>
    </w:p>
    <w:p w14:paraId="6E8FCD03">
      <w:pPr>
        <w:rPr>
          <w:rFonts w:hint="eastAsia" w:ascii="黑体" w:eastAsia="黑体"/>
          <w:sz w:val="24"/>
          <w:lang w:val="en-US" w:eastAsia="zh-CN"/>
        </w:rPr>
      </w:pPr>
    </w:p>
    <w:p w14:paraId="3441BA66">
      <w:pPr>
        <w:rPr>
          <w:rFonts w:hint="eastAsia" w:ascii="黑体" w:eastAsia="黑体"/>
          <w:sz w:val="24"/>
          <w:lang w:val="en-US" w:eastAsia="zh-CN"/>
        </w:rPr>
      </w:pPr>
    </w:p>
    <w:p w14:paraId="3BBF1C0D">
      <w:pPr>
        <w:rPr>
          <w:rFonts w:hint="eastAsia" w:ascii="黑体" w:eastAsia="黑体"/>
          <w:sz w:val="24"/>
          <w:lang w:val="en-US" w:eastAsia="zh-CN"/>
        </w:rPr>
      </w:pPr>
    </w:p>
    <w:p w14:paraId="4F953461">
      <w:pPr>
        <w:rPr>
          <w:rFonts w:hint="eastAsia" w:ascii="黑体" w:eastAsia="黑体"/>
          <w:sz w:val="24"/>
          <w:lang w:val="en-US" w:eastAsia="zh-CN"/>
        </w:rPr>
      </w:pPr>
    </w:p>
    <w:p w14:paraId="7FBF005C">
      <w:pPr>
        <w:rPr>
          <w:rFonts w:hint="eastAsia" w:ascii="黑体" w:eastAsia="黑体"/>
          <w:sz w:val="24"/>
          <w:lang w:val="en-US" w:eastAsia="zh-CN"/>
        </w:rPr>
      </w:pPr>
    </w:p>
    <w:p w14:paraId="6D941B09">
      <w:pPr>
        <w:rPr>
          <w:rFonts w:hint="eastAsia" w:ascii="黑体" w:eastAsia="黑体"/>
          <w:sz w:val="24"/>
          <w:lang w:val="en-US" w:eastAsia="zh-CN"/>
        </w:rPr>
      </w:pPr>
    </w:p>
    <w:p w14:paraId="54E3681F">
      <w:pPr>
        <w:rPr>
          <w:rFonts w:hint="eastAsia" w:ascii="黑体" w:eastAsia="黑体"/>
          <w:sz w:val="24"/>
          <w:lang w:val="en-US" w:eastAsia="zh-CN"/>
        </w:rPr>
      </w:pPr>
    </w:p>
    <w:p w14:paraId="1925F46B">
      <w:pPr>
        <w:rPr>
          <w:rFonts w:hint="eastAsia" w:ascii="黑体" w:eastAsia="黑体"/>
          <w:sz w:val="24"/>
          <w:lang w:val="en-US" w:eastAsia="zh-CN"/>
        </w:rPr>
      </w:pPr>
    </w:p>
    <w:p w14:paraId="5691686A">
      <w:pPr>
        <w:rPr>
          <w:rFonts w:hint="eastAsia" w:ascii="黑体" w:eastAsia="黑体"/>
          <w:sz w:val="24"/>
          <w:lang w:val="en-US" w:eastAsia="zh-CN"/>
        </w:rPr>
      </w:pPr>
    </w:p>
    <w:p w14:paraId="3062473D">
      <w:pPr>
        <w:rPr>
          <w:rFonts w:hint="eastAsia" w:ascii="黑体" w:eastAsia="黑体"/>
          <w:sz w:val="24"/>
          <w:lang w:val="en-US" w:eastAsia="zh-CN"/>
        </w:rPr>
      </w:pPr>
    </w:p>
    <w:p w14:paraId="689CC441">
      <w:pPr>
        <w:rPr>
          <w:rFonts w:hint="eastAsia" w:ascii="黑体" w:eastAsia="黑体"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174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73DC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73DC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9572A"/>
    <w:rsid w:val="090F2E75"/>
    <w:rsid w:val="0A39572A"/>
    <w:rsid w:val="384E0F1D"/>
    <w:rsid w:val="3D1D6389"/>
    <w:rsid w:val="4378663B"/>
    <w:rsid w:val="500C7EB7"/>
    <w:rsid w:val="506365E8"/>
    <w:rsid w:val="5747067F"/>
    <w:rsid w:val="6142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jc w:val="center"/>
      <w:outlineLvl w:val="2"/>
    </w:pPr>
    <w:rPr>
      <w:rFonts w:eastAsia="黑体" w:asciiTheme="minorAscii" w:hAnsiTheme="minorAsci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1578</Words>
  <Characters>1598</Characters>
  <Lines>0</Lines>
  <Paragraphs>0</Paragraphs>
  <TotalTime>0</TotalTime>
  <ScaleCrop>false</ScaleCrop>
  <LinksUpToDate>false</LinksUpToDate>
  <CharactersWithSpaces>1988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2024-01-09T02:21:00Z</dcterms:created>
  <dc:creator>lenovo</dc:creator>
  <cp:lastModifiedBy>RainYumi</cp:lastModifiedBy>
  <dcterms:modified xsi:type="dcterms:W3CDTF">2025-12-02T03:37:14Z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9892C9669ECE42A49207B401B7556709_13</vt:lpwstr>
  </property>
</Properties>
</file>